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AC1" w14:textId="1BDF9CD1" w:rsidR="00EE7BCF" w:rsidRDefault="00EE7BCF"/>
    <w:p w14:paraId="5496E199" w14:textId="77777777" w:rsidR="00134314" w:rsidRDefault="00134314" w:rsidP="00DE3C9A">
      <w:pPr>
        <w:pStyle w:val="DzMetin"/>
        <w:ind w:left="1416" w:firstLine="708"/>
        <w:rPr>
          <w:b/>
        </w:rPr>
      </w:pPr>
      <w:r>
        <w:rPr>
          <w:b/>
        </w:rPr>
        <w:t xml:space="preserve">Sen de Bakış Açını Değiştir, Değişimi </w:t>
      </w:r>
      <w:proofErr w:type="gramStart"/>
      <w:r>
        <w:rPr>
          <w:b/>
        </w:rPr>
        <w:t>Gör!!!</w:t>
      </w:r>
      <w:proofErr w:type="gramEnd"/>
    </w:p>
    <w:p w14:paraId="3B598FBC" w14:textId="77777777" w:rsidR="00134314" w:rsidRDefault="00134314" w:rsidP="00134314">
      <w:pPr>
        <w:pStyle w:val="DzMetin"/>
        <w:jc w:val="center"/>
        <w:rPr>
          <w:b/>
        </w:rPr>
      </w:pPr>
    </w:p>
    <w:p w14:paraId="75EC0160" w14:textId="3D5DAEC7" w:rsidR="00134314" w:rsidRDefault="00134314" w:rsidP="00134314">
      <w:pPr>
        <w:jc w:val="both"/>
        <w:rPr>
          <w:rFonts w:cstheme="minorHAnsi"/>
          <w:b/>
          <w:color w:val="1D2129"/>
          <w:sz w:val="21"/>
          <w:szCs w:val="21"/>
        </w:rPr>
      </w:pPr>
      <w:r>
        <w:rPr>
          <w:rFonts w:cstheme="minorHAnsi"/>
          <w:color w:val="1D2129"/>
          <w:sz w:val="21"/>
          <w:szCs w:val="21"/>
        </w:rPr>
        <w:t xml:space="preserve">Yüzümle Mutluyum Derneği </w:t>
      </w:r>
      <w:r>
        <w:rPr>
          <w:rFonts w:cstheme="minorHAnsi"/>
          <w:sz w:val="21"/>
          <w:szCs w:val="21"/>
        </w:rPr>
        <w:t xml:space="preserve">doğumsal sendromlar, yara, iz, yanık, tümör gibi nedenlerle yüz bölgesinde ‘görünür farklılıkları’ olan bireylere destek olmak için çalışan ülkemizdeki ilk ve tek sivil toplum kuruluşudur. </w:t>
      </w:r>
      <w:r>
        <w:rPr>
          <w:rFonts w:cstheme="minorHAnsi"/>
          <w:color w:val="1D2129"/>
          <w:sz w:val="21"/>
          <w:szCs w:val="21"/>
        </w:rPr>
        <w:t xml:space="preserve">İnsanların dış görünüşleriyle değil, kişilikleri ve yaptıkları ile kabul edildiği toplumsal bilincin sağlanmasına katkıda bulunmak için faaliyet gösteren dernek </w:t>
      </w:r>
      <w:proofErr w:type="gramStart"/>
      <w:r w:rsidR="00DE3C9A">
        <w:rPr>
          <w:rFonts w:cstheme="minorHAnsi"/>
          <w:b/>
          <w:color w:val="1D2129"/>
          <w:sz w:val="21"/>
          <w:szCs w:val="21"/>
        </w:rPr>
        <w:t>9 -</w:t>
      </w:r>
      <w:proofErr w:type="gramEnd"/>
      <w:r w:rsidR="00DE3C9A">
        <w:rPr>
          <w:rFonts w:cstheme="minorHAnsi"/>
          <w:b/>
          <w:color w:val="1D2129"/>
          <w:sz w:val="21"/>
          <w:szCs w:val="21"/>
        </w:rPr>
        <w:t xml:space="preserve"> 15</w:t>
      </w:r>
      <w:r>
        <w:rPr>
          <w:rFonts w:cstheme="minorHAnsi"/>
          <w:b/>
          <w:color w:val="1D2129"/>
          <w:sz w:val="21"/>
          <w:szCs w:val="21"/>
        </w:rPr>
        <w:t xml:space="preserve"> Mayıs 202</w:t>
      </w:r>
      <w:r w:rsidR="00DE3C9A">
        <w:rPr>
          <w:rFonts w:cstheme="minorHAnsi"/>
          <w:b/>
          <w:color w:val="1D2129"/>
          <w:sz w:val="21"/>
          <w:szCs w:val="21"/>
        </w:rPr>
        <w:t>6</w:t>
      </w:r>
      <w:r>
        <w:rPr>
          <w:rFonts w:cstheme="minorHAnsi"/>
          <w:color w:val="1D2129"/>
          <w:sz w:val="21"/>
          <w:szCs w:val="21"/>
        </w:rPr>
        <w:t xml:space="preserve"> tarihleri arasında ‘</w:t>
      </w:r>
      <w:r>
        <w:rPr>
          <w:rFonts w:cstheme="minorHAnsi"/>
          <w:b/>
          <w:color w:val="1D2129"/>
          <w:sz w:val="21"/>
          <w:szCs w:val="21"/>
        </w:rPr>
        <w:t>Yüzümle Mutluyum Haftası’</w:t>
      </w:r>
      <w:r>
        <w:rPr>
          <w:rFonts w:cstheme="minorHAnsi"/>
          <w:color w:val="1D2129"/>
          <w:sz w:val="21"/>
          <w:szCs w:val="21"/>
        </w:rPr>
        <w:t xml:space="preserve"> ile görünür farklılığı olan bireylerin farkındalığına </w:t>
      </w:r>
      <w:r>
        <w:rPr>
          <w:rFonts w:cstheme="minorHAnsi"/>
          <w:b/>
          <w:color w:val="1D2129"/>
          <w:sz w:val="21"/>
          <w:szCs w:val="21"/>
        </w:rPr>
        <w:t>dikkat çekmeyi amaçlıyor.</w:t>
      </w:r>
    </w:p>
    <w:p w14:paraId="79FDB728" w14:textId="77777777" w:rsidR="00134314" w:rsidRDefault="00134314" w:rsidP="00134314">
      <w:pPr>
        <w:jc w:val="both"/>
        <w:rPr>
          <w:rFonts w:cstheme="minorHAnsi"/>
          <w:color w:val="1D2129"/>
          <w:sz w:val="21"/>
          <w:szCs w:val="21"/>
        </w:rPr>
      </w:pPr>
      <w:r>
        <w:rPr>
          <w:rFonts w:cstheme="minorHAnsi"/>
          <w:color w:val="1D2129"/>
          <w:sz w:val="21"/>
          <w:szCs w:val="21"/>
        </w:rPr>
        <w:t xml:space="preserve">Okul, iş, sosyal yaşamlarında insanlar dış görünüşleri nedeniyle irrite edici bakışlarla mücadele etmekte, dışlanmakta, akran zorbalığına ve nefret söylemlerine maruz kalmaktadır. Bu durum bireylerde kaygı ve endişeyi artırmakta, özgüveni zedelemekte, izolasyon ve depresyonu tetiklemektedir. </w:t>
      </w:r>
    </w:p>
    <w:p w14:paraId="15688055" w14:textId="77777777" w:rsidR="00134314" w:rsidRDefault="00134314" w:rsidP="00134314">
      <w:pPr>
        <w:jc w:val="both"/>
        <w:rPr>
          <w:rFonts w:cstheme="minorHAnsi"/>
          <w:color w:val="1D2129"/>
          <w:sz w:val="21"/>
          <w:szCs w:val="21"/>
        </w:rPr>
      </w:pPr>
      <w:r>
        <w:rPr>
          <w:rFonts w:cstheme="minorHAnsi"/>
          <w:color w:val="1D2129"/>
          <w:sz w:val="21"/>
          <w:szCs w:val="21"/>
        </w:rPr>
        <w:t xml:space="preserve"> ‘Yüz eşitliği’ kavramı yüz görünümü nasıl olursa olsun her insanın eşit ve adil yaklaşımı hak ettiği bilincini sağlamak için kullanılmaktadır.</w:t>
      </w:r>
    </w:p>
    <w:p w14:paraId="650FE7A9" w14:textId="77777777" w:rsidR="00134314" w:rsidRDefault="00134314" w:rsidP="00134314">
      <w:pPr>
        <w:jc w:val="both"/>
        <w:rPr>
          <w:rFonts w:cstheme="minorHAnsi"/>
          <w:color w:val="1D2129"/>
          <w:sz w:val="21"/>
          <w:szCs w:val="21"/>
        </w:rPr>
      </w:pPr>
      <w:r>
        <w:rPr>
          <w:rFonts w:cstheme="minorHAnsi"/>
          <w:color w:val="1D2129"/>
          <w:sz w:val="21"/>
          <w:szCs w:val="21"/>
        </w:rPr>
        <w:t>Toplumda dış görünüşümüzün kusursuz olması bekleniyor, dış görünüş başarı ve mutlulukla ilişkilendiriliyor. Haydi tüm dünyaya mükemmel görünümümüz olmadan da özgüvenli, kendimizle barışık, mutlu olduğumuzu gösterelim.</w:t>
      </w:r>
    </w:p>
    <w:p w14:paraId="2E3733BC" w14:textId="77777777" w:rsidR="00134314" w:rsidRDefault="00134314" w:rsidP="00134314">
      <w:pPr>
        <w:jc w:val="both"/>
        <w:rPr>
          <w:rFonts w:cstheme="minorHAnsi"/>
          <w:sz w:val="21"/>
          <w:szCs w:val="21"/>
        </w:rPr>
      </w:pPr>
      <w:r>
        <w:rPr>
          <w:rFonts w:cstheme="minorHAnsi"/>
          <w:sz w:val="21"/>
          <w:szCs w:val="21"/>
        </w:rPr>
        <w:t>Hep birlikte şekilciliği, ön yargıları, yanlış algıları parçalayalım, dış görünüş ayrımcılığıyla savaşalım. Yüz görünümü nasıl olursa olsun herkese saygı duyalım, her insanın eşit olduğunun farkına varalım.</w:t>
      </w:r>
    </w:p>
    <w:p w14:paraId="16C87802" w14:textId="77777777" w:rsidR="00134314" w:rsidRPr="005D0181" w:rsidRDefault="00134314" w:rsidP="00134314">
      <w:pPr>
        <w:jc w:val="both"/>
        <w:rPr>
          <w:rFonts w:cstheme="minorHAnsi"/>
          <w:color w:val="1D2129"/>
        </w:rPr>
      </w:pPr>
      <w:r w:rsidRPr="005D0181">
        <w:rPr>
          <w:rFonts w:cstheme="minorHAnsi"/>
          <w:color w:val="1D2129"/>
          <w:u w:val="single"/>
        </w:rPr>
        <w:t>Bu sebeple;</w:t>
      </w:r>
    </w:p>
    <w:p w14:paraId="23B0ADDC" w14:textId="52639C1C" w:rsidR="00134314" w:rsidRPr="005D0181" w:rsidRDefault="00134314" w:rsidP="00134314">
      <w:pPr>
        <w:pStyle w:val="ListeParagraf"/>
        <w:numPr>
          <w:ilvl w:val="0"/>
          <w:numId w:val="1"/>
        </w:numPr>
        <w:rPr>
          <w:rFonts w:cstheme="minorHAnsi"/>
          <w:color w:val="1D2129"/>
        </w:rPr>
      </w:pPr>
      <w:r w:rsidRPr="005D0181">
        <w:rPr>
          <w:rFonts w:cstheme="minorHAnsi"/>
          <w:b/>
          <w:color w:val="1D2129"/>
        </w:rPr>
        <w:t>Herkesi;</w:t>
      </w:r>
      <w:r w:rsidRPr="005D0181">
        <w:rPr>
          <w:rFonts w:cstheme="minorHAnsi"/>
        </w:rPr>
        <w:t xml:space="preserve"> </w:t>
      </w:r>
      <w:r w:rsidRPr="005D0181">
        <w:rPr>
          <w:rFonts w:cstheme="minorHAnsi"/>
          <w:color w:val="1D2129"/>
        </w:rPr>
        <w:t xml:space="preserve">Yüz bölgesinde </w:t>
      </w:r>
      <w:r w:rsidRPr="005D0181">
        <w:rPr>
          <w:rFonts w:cstheme="minorHAnsi"/>
          <w:b/>
          <w:bCs/>
          <w:color w:val="1D2129"/>
        </w:rPr>
        <w:t>‘görünür farklılığı’</w:t>
      </w:r>
      <w:r w:rsidRPr="005D0181">
        <w:rPr>
          <w:rFonts w:cstheme="minorHAnsi"/>
          <w:color w:val="1D2129"/>
        </w:rPr>
        <w:t xml:space="preserve"> olan bireylere karşı ‘eşit haklar, eşit şanslar, farklılıklara saygı’ prensibiyle </w:t>
      </w:r>
      <w:r w:rsidRPr="005D0181">
        <w:rPr>
          <w:rFonts w:cstheme="minorHAnsi"/>
          <w:b/>
          <w:color w:val="1D2129"/>
        </w:rPr>
        <w:t>nazik olmaya ve empati kurmaya,</w:t>
      </w:r>
    </w:p>
    <w:p w14:paraId="5268CEB7" w14:textId="77777777" w:rsidR="005D0181" w:rsidRPr="005D0181" w:rsidRDefault="005D0181" w:rsidP="005D0181">
      <w:pPr>
        <w:pStyle w:val="ListeParagraf"/>
        <w:rPr>
          <w:rFonts w:cstheme="minorHAnsi"/>
          <w:color w:val="1D2129"/>
        </w:rPr>
      </w:pPr>
    </w:p>
    <w:p w14:paraId="0D81C400" w14:textId="2D214349" w:rsidR="005D0181" w:rsidRPr="005D0181" w:rsidRDefault="00134314" w:rsidP="005D0181">
      <w:pPr>
        <w:pStyle w:val="ListeParagraf"/>
        <w:numPr>
          <w:ilvl w:val="0"/>
          <w:numId w:val="1"/>
        </w:numPr>
        <w:jc w:val="both"/>
        <w:rPr>
          <w:rFonts w:cstheme="minorHAnsi"/>
          <w:b/>
          <w:color w:val="1D2129"/>
        </w:rPr>
      </w:pPr>
      <w:r w:rsidRPr="005D0181">
        <w:rPr>
          <w:rFonts w:cstheme="minorHAnsi"/>
          <w:b/>
          <w:color w:val="1D2129"/>
        </w:rPr>
        <w:t>Medya, reklam veren, film dizi endüstrisini;</w:t>
      </w:r>
      <w:r w:rsidRPr="005D0181">
        <w:rPr>
          <w:rFonts w:cstheme="minorHAnsi"/>
          <w:color w:val="1D2129"/>
        </w:rPr>
        <w:t xml:space="preserve"> </w:t>
      </w:r>
      <w:r w:rsidRPr="005D0181">
        <w:rPr>
          <w:rFonts w:cstheme="minorHAnsi"/>
        </w:rPr>
        <w:t xml:space="preserve">dış görünümün başarı ve mutlulukla ilişkilendirilmediği, insan bedeninin nesnelleştirilmediği, dayatılan ideal dış görünüm ve güzellik kalıplarının ötesinde içsel değerlerin önemsendiği bir bakış açısıyla </w:t>
      </w:r>
      <w:r w:rsidRPr="005D0181">
        <w:rPr>
          <w:rFonts w:cstheme="minorHAnsi"/>
          <w:b/>
        </w:rPr>
        <w:t>görünür farklılığı olan bireylerin ön planda olduğu çalışmalar yapmaya,</w:t>
      </w:r>
    </w:p>
    <w:p w14:paraId="079580FB" w14:textId="77777777" w:rsidR="005D0181" w:rsidRPr="005D0181" w:rsidRDefault="005D0181" w:rsidP="005D0181">
      <w:pPr>
        <w:pStyle w:val="ListeParagraf"/>
        <w:jc w:val="both"/>
        <w:rPr>
          <w:rFonts w:cstheme="minorHAnsi"/>
          <w:b/>
          <w:color w:val="1D2129"/>
        </w:rPr>
      </w:pPr>
    </w:p>
    <w:p w14:paraId="4C23FC1A" w14:textId="4345F137" w:rsidR="00134314" w:rsidRDefault="00134314" w:rsidP="00134314">
      <w:pPr>
        <w:pStyle w:val="ListeParagraf"/>
        <w:numPr>
          <w:ilvl w:val="0"/>
          <w:numId w:val="1"/>
        </w:numPr>
        <w:jc w:val="both"/>
        <w:rPr>
          <w:rFonts w:cstheme="minorHAnsi"/>
        </w:rPr>
      </w:pPr>
      <w:r w:rsidRPr="005D0181">
        <w:rPr>
          <w:rFonts w:cstheme="minorHAnsi"/>
          <w:b/>
          <w:color w:val="1D2129"/>
        </w:rPr>
        <w:t>Sağlık çalışanlarını;</w:t>
      </w:r>
      <w:r w:rsidRPr="005D0181">
        <w:rPr>
          <w:rFonts w:cstheme="minorHAnsi"/>
          <w:color w:val="1D2129"/>
        </w:rPr>
        <w:t xml:space="preserve"> </w:t>
      </w:r>
      <w:r w:rsidRPr="005D0181">
        <w:rPr>
          <w:rFonts w:cstheme="minorHAnsi"/>
        </w:rPr>
        <w:t>görünür farklılığı olan bireyler için hizmet kalitesini artırmaya ve kendilerini bu noktada bilinçlendirerek bireylere karşı nazik davranmaya,</w:t>
      </w:r>
    </w:p>
    <w:p w14:paraId="6D43AAE3" w14:textId="77777777" w:rsidR="005D0181" w:rsidRPr="005D0181" w:rsidRDefault="005D0181" w:rsidP="005D0181">
      <w:pPr>
        <w:pStyle w:val="ListeParagraf"/>
        <w:jc w:val="both"/>
        <w:rPr>
          <w:rFonts w:cstheme="minorHAnsi"/>
        </w:rPr>
      </w:pPr>
    </w:p>
    <w:p w14:paraId="1B8B5F38" w14:textId="6D8B192F" w:rsidR="00134314" w:rsidRDefault="00134314" w:rsidP="00134314">
      <w:pPr>
        <w:pStyle w:val="ListeParagraf"/>
        <w:numPr>
          <w:ilvl w:val="0"/>
          <w:numId w:val="1"/>
        </w:numPr>
        <w:jc w:val="both"/>
        <w:rPr>
          <w:rFonts w:cstheme="minorHAnsi"/>
          <w:color w:val="1D2129"/>
        </w:rPr>
      </w:pPr>
      <w:r w:rsidRPr="005D0181">
        <w:rPr>
          <w:rFonts w:cstheme="minorHAnsi"/>
          <w:b/>
          <w:color w:val="1D2129"/>
        </w:rPr>
        <w:t>Eğitimcileri;</w:t>
      </w:r>
      <w:r w:rsidRPr="005D0181">
        <w:rPr>
          <w:rFonts w:cstheme="minorHAnsi"/>
          <w:color w:val="1D2129"/>
        </w:rPr>
        <w:t xml:space="preserve"> ‘</w:t>
      </w:r>
      <w:r w:rsidRPr="005D0181">
        <w:rPr>
          <w:rFonts w:cstheme="minorHAnsi"/>
          <w:i/>
          <w:color w:val="1D2129"/>
        </w:rPr>
        <w:t>görünür farklılıklara saygı çerçevesinde akran zorbalığını önleyici</w:t>
      </w:r>
      <w:r w:rsidRPr="005D0181">
        <w:rPr>
          <w:rFonts w:cstheme="minorHAnsi"/>
          <w:color w:val="1D2129"/>
        </w:rPr>
        <w:t>’ anlayışın öğrencilere aşılanmasına yönelik çalışmalar yapmaya</w:t>
      </w:r>
    </w:p>
    <w:p w14:paraId="0C52103F" w14:textId="77777777" w:rsidR="005D0181" w:rsidRPr="005D0181" w:rsidRDefault="005D0181" w:rsidP="005D0181">
      <w:pPr>
        <w:pStyle w:val="ListeParagraf"/>
        <w:jc w:val="both"/>
        <w:rPr>
          <w:rFonts w:cstheme="minorHAnsi"/>
          <w:color w:val="1D2129"/>
        </w:rPr>
      </w:pPr>
    </w:p>
    <w:p w14:paraId="4CD09ECA" w14:textId="4FD07790" w:rsidR="00134314" w:rsidRDefault="00134314" w:rsidP="00134314">
      <w:pPr>
        <w:pStyle w:val="ListeParagraf"/>
        <w:numPr>
          <w:ilvl w:val="0"/>
          <w:numId w:val="1"/>
        </w:numPr>
        <w:jc w:val="both"/>
        <w:rPr>
          <w:rFonts w:cstheme="minorHAnsi"/>
          <w:color w:val="1D2129"/>
        </w:rPr>
      </w:pPr>
      <w:r w:rsidRPr="005D0181">
        <w:rPr>
          <w:rFonts w:cstheme="minorHAnsi"/>
          <w:b/>
          <w:color w:val="1D2129"/>
        </w:rPr>
        <w:t>İşverenleri;</w:t>
      </w:r>
      <w:r w:rsidRPr="005D0181">
        <w:rPr>
          <w:rFonts w:cstheme="minorHAnsi"/>
          <w:color w:val="1D2129"/>
        </w:rPr>
        <w:t xml:space="preserve"> yüz eşitliği prensibiyle işe alım ve istihdam sürecinde görünür farklılığı olan bireyleri dış görünüşlerinden ziyade yeteneği ve kişiliği ile değerlendirmeye, fotoğrafsız özgeçmiş uygulamasını başlatmaya,</w:t>
      </w:r>
    </w:p>
    <w:p w14:paraId="0B87A329" w14:textId="77777777" w:rsidR="005D0181" w:rsidRPr="005D0181" w:rsidRDefault="005D0181" w:rsidP="005D0181">
      <w:pPr>
        <w:pStyle w:val="ListeParagraf"/>
        <w:jc w:val="both"/>
        <w:rPr>
          <w:rFonts w:cstheme="minorHAnsi"/>
          <w:color w:val="1D2129"/>
        </w:rPr>
      </w:pPr>
    </w:p>
    <w:p w14:paraId="7A68951A" w14:textId="77777777" w:rsidR="00134314" w:rsidRPr="005D0181" w:rsidRDefault="00134314" w:rsidP="00134314">
      <w:pPr>
        <w:pStyle w:val="ListeParagraf"/>
        <w:numPr>
          <w:ilvl w:val="0"/>
          <w:numId w:val="1"/>
        </w:numPr>
        <w:jc w:val="both"/>
        <w:rPr>
          <w:rFonts w:cstheme="minorHAnsi"/>
          <w:color w:val="1D2129"/>
        </w:rPr>
      </w:pPr>
      <w:r w:rsidRPr="005D0181">
        <w:rPr>
          <w:rFonts w:cstheme="minorHAnsi"/>
          <w:b/>
          <w:color w:val="1D2129"/>
        </w:rPr>
        <w:t>Politikacıları;</w:t>
      </w:r>
      <w:r w:rsidRPr="005D0181">
        <w:rPr>
          <w:rFonts w:cstheme="minorHAnsi"/>
          <w:color w:val="1D2129"/>
        </w:rPr>
        <w:t xml:space="preserve"> ayrımcılık ve nefret suçları konusunda etkin yaptırımlar düzenleme ve </w:t>
      </w:r>
      <w:proofErr w:type="gramStart"/>
      <w:r w:rsidRPr="005D0181">
        <w:rPr>
          <w:rFonts w:cstheme="minorHAnsi"/>
          <w:color w:val="1D2129"/>
        </w:rPr>
        <w:t>uygulamaya</w:t>
      </w:r>
      <w:r w:rsidRPr="005D0181">
        <w:rPr>
          <w:rFonts w:cstheme="minorHAnsi"/>
          <w:b/>
          <w:color w:val="1D2129"/>
          <w:sz w:val="24"/>
        </w:rPr>
        <w:t xml:space="preserve">  Davet</w:t>
      </w:r>
      <w:proofErr w:type="gramEnd"/>
      <w:r w:rsidRPr="005D0181">
        <w:rPr>
          <w:rFonts w:cstheme="minorHAnsi"/>
          <w:b/>
          <w:color w:val="1D2129"/>
          <w:sz w:val="24"/>
        </w:rPr>
        <w:t xml:space="preserve"> ediyoruz…</w:t>
      </w:r>
    </w:p>
    <w:p w14:paraId="0960F250" w14:textId="673CA9D2" w:rsidR="00134314" w:rsidRDefault="00134314"/>
    <w:p w14:paraId="4E0A9733" w14:textId="77777777" w:rsidR="00DE3C9A" w:rsidRDefault="00DE3C9A" w:rsidP="00134314">
      <w:pPr>
        <w:jc w:val="both"/>
        <w:rPr>
          <w:rFonts w:cstheme="minorHAnsi"/>
          <w:b/>
          <w:color w:val="1D2129"/>
          <w:sz w:val="21"/>
          <w:szCs w:val="21"/>
          <w:u w:val="single"/>
        </w:rPr>
      </w:pPr>
    </w:p>
    <w:p w14:paraId="078A2134" w14:textId="26315806" w:rsidR="00134314" w:rsidRDefault="00134314" w:rsidP="00134314">
      <w:pPr>
        <w:jc w:val="both"/>
        <w:rPr>
          <w:rFonts w:cstheme="minorHAnsi"/>
          <w:b/>
          <w:color w:val="1D2129"/>
          <w:sz w:val="21"/>
          <w:szCs w:val="21"/>
          <w:u w:val="single"/>
        </w:rPr>
      </w:pPr>
      <w:r>
        <w:rPr>
          <w:rFonts w:cstheme="minorHAnsi"/>
          <w:b/>
          <w:color w:val="1D2129"/>
          <w:sz w:val="21"/>
          <w:szCs w:val="21"/>
          <w:u w:val="single"/>
        </w:rPr>
        <w:lastRenderedPageBreak/>
        <w:t xml:space="preserve">Yüzümle Mutluyum </w:t>
      </w:r>
      <w:r w:rsidR="00DE3C9A">
        <w:rPr>
          <w:rFonts w:cstheme="minorHAnsi"/>
          <w:b/>
          <w:color w:val="1D2129"/>
          <w:sz w:val="21"/>
          <w:szCs w:val="21"/>
          <w:u w:val="single"/>
        </w:rPr>
        <w:t>Haftası 2026 Kampanyası</w:t>
      </w:r>
    </w:p>
    <w:p w14:paraId="3E5C8DB1" w14:textId="17CC7030" w:rsidR="00DE3C9A" w:rsidRPr="00DE3C9A" w:rsidRDefault="00DE3C9A" w:rsidP="00DE3C9A">
      <w:pPr>
        <w:pStyle w:val="ListeParagraf"/>
        <w:numPr>
          <w:ilvl w:val="0"/>
          <w:numId w:val="2"/>
        </w:numPr>
        <w:jc w:val="both"/>
        <w:rPr>
          <w:rFonts w:cstheme="minorHAnsi"/>
          <w:b/>
          <w:color w:val="1D2129"/>
          <w:sz w:val="21"/>
          <w:szCs w:val="21"/>
          <w:u w:val="single"/>
        </w:rPr>
      </w:pPr>
      <w:r>
        <w:rPr>
          <w:rFonts w:cstheme="minorHAnsi"/>
          <w:b/>
          <w:color w:val="1D2129"/>
          <w:sz w:val="21"/>
          <w:szCs w:val="21"/>
          <w:u w:val="single"/>
        </w:rPr>
        <w:t>Sosyal Medya Kampanyası</w:t>
      </w:r>
    </w:p>
    <w:p w14:paraId="606D9A77" w14:textId="77777777" w:rsidR="005D0181" w:rsidRDefault="005D0181" w:rsidP="00134314">
      <w:pPr>
        <w:jc w:val="both"/>
        <w:rPr>
          <w:rFonts w:cstheme="minorHAnsi"/>
          <w:b/>
          <w:color w:val="1D2129"/>
          <w:sz w:val="21"/>
          <w:szCs w:val="21"/>
          <w:u w:val="single"/>
        </w:rPr>
      </w:pPr>
    </w:p>
    <w:p w14:paraId="59287CDD" w14:textId="31DBFB05" w:rsidR="00134314" w:rsidRDefault="00134314" w:rsidP="00134314">
      <w:pPr>
        <w:jc w:val="both"/>
        <w:rPr>
          <w:b/>
          <w:bCs/>
          <w:sz w:val="21"/>
          <w:szCs w:val="21"/>
        </w:rPr>
      </w:pPr>
      <w:r>
        <w:rPr>
          <w:b/>
          <w:bCs/>
          <w:sz w:val="21"/>
          <w:szCs w:val="21"/>
        </w:rPr>
        <w:t xml:space="preserve">Yüzümle Mutluyum İşareti </w:t>
      </w:r>
    </w:p>
    <w:p w14:paraId="014B143D" w14:textId="17E43F98" w:rsidR="00134314" w:rsidRDefault="00134314" w:rsidP="00134314">
      <w:pPr>
        <w:jc w:val="both"/>
        <w:rPr>
          <w:sz w:val="21"/>
          <w:szCs w:val="21"/>
        </w:rPr>
      </w:pPr>
      <w:r>
        <w:rPr>
          <w:sz w:val="21"/>
          <w:szCs w:val="21"/>
        </w:rPr>
        <w:t>İşaret, Yüzümle Mutluyum Derneği tarafından tüm Dünyada aynı alanda faaliyet gösteren sivil toplum kuruluşları tarafından benimsen</w:t>
      </w:r>
      <w:r w:rsidR="00DE3C9A">
        <w:rPr>
          <w:sz w:val="21"/>
          <w:szCs w:val="21"/>
        </w:rPr>
        <w:t>miştir</w:t>
      </w:r>
      <w:r>
        <w:rPr>
          <w:sz w:val="21"/>
          <w:szCs w:val="21"/>
        </w:rPr>
        <w:t xml:space="preserve">. İşaret; ilk olarak Kocaelispor kulübü sporcuları tarafından 20.04.2025 tarihinde yapılmıştır. </w:t>
      </w:r>
    </w:p>
    <w:p w14:paraId="3854157E" w14:textId="77777777" w:rsidR="00134314" w:rsidRDefault="00134314" w:rsidP="00134314">
      <w:pPr>
        <w:jc w:val="both"/>
        <w:rPr>
          <w:b/>
          <w:bCs/>
          <w:sz w:val="21"/>
          <w:szCs w:val="21"/>
        </w:rPr>
      </w:pPr>
      <w:r>
        <w:rPr>
          <w:b/>
          <w:bCs/>
          <w:sz w:val="21"/>
          <w:szCs w:val="21"/>
        </w:rPr>
        <w:t xml:space="preserve">İşaretin Yapılışı </w:t>
      </w:r>
    </w:p>
    <w:p w14:paraId="0CC9587F" w14:textId="77777777" w:rsidR="00134314" w:rsidRDefault="00134314" w:rsidP="00134314">
      <w:pPr>
        <w:jc w:val="both"/>
        <w:rPr>
          <w:sz w:val="21"/>
          <w:szCs w:val="21"/>
        </w:rPr>
      </w:pPr>
      <w:r>
        <w:rPr>
          <w:sz w:val="21"/>
          <w:szCs w:val="21"/>
        </w:rPr>
        <w:t>1-Elimizi parmaklarımız açık ve avuç içimiz yüzümüze bakacak şekilde konumlandırıyoruz.</w:t>
      </w:r>
    </w:p>
    <w:p w14:paraId="2354B749" w14:textId="77777777" w:rsidR="00134314" w:rsidRDefault="00134314" w:rsidP="00134314">
      <w:pPr>
        <w:jc w:val="both"/>
        <w:rPr>
          <w:sz w:val="21"/>
          <w:szCs w:val="21"/>
        </w:rPr>
      </w:pPr>
      <w:r>
        <w:rPr>
          <w:sz w:val="21"/>
          <w:szCs w:val="21"/>
        </w:rPr>
        <w:t>2-Yarı dairesel hareketle elimizi maske çıkarır gibi hareket ettiriyoruz</w:t>
      </w:r>
    </w:p>
    <w:p w14:paraId="04083960" w14:textId="77777777" w:rsidR="00134314" w:rsidRDefault="00134314" w:rsidP="00134314">
      <w:pPr>
        <w:jc w:val="both"/>
        <w:rPr>
          <w:sz w:val="21"/>
          <w:szCs w:val="21"/>
        </w:rPr>
      </w:pPr>
      <w:r>
        <w:rPr>
          <w:sz w:val="21"/>
          <w:szCs w:val="21"/>
        </w:rPr>
        <w:t>3-Elimiz dudak hizasına gelince işaret parmağımız ile yüzümüzü işaret ediyoruz ve gülümsüyoruz.</w:t>
      </w:r>
    </w:p>
    <w:p w14:paraId="4A8DC0C9" w14:textId="77777777" w:rsidR="00134314" w:rsidRDefault="00134314" w:rsidP="00134314">
      <w:pPr>
        <w:jc w:val="both"/>
        <w:rPr>
          <w:b/>
          <w:bCs/>
          <w:sz w:val="21"/>
          <w:szCs w:val="21"/>
        </w:rPr>
      </w:pPr>
      <w:r>
        <w:rPr>
          <w:b/>
          <w:bCs/>
          <w:sz w:val="21"/>
          <w:szCs w:val="21"/>
        </w:rPr>
        <w:t>İşaretin Anlamı</w:t>
      </w:r>
    </w:p>
    <w:p w14:paraId="3B29BF9A" w14:textId="77777777" w:rsidR="00134314" w:rsidRDefault="00134314" w:rsidP="00134314">
      <w:pPr>
        <w:jc w:val="both"/>
        <w:rPr>
          <w:sz w:val="21"/>
          <w:szCs w:val="21"/>
        </w:rPr>
      </w:pPr>
      <w:r>
        <w:rPr>
          <w:sz w:val="21"/>
          <w:szCs w:val="21"/>
        </w:rPr>
        <w:t>Yüz görünümümüz nasıl olursa olsun farklılıklarımız bizi biz yapar. Maskelerimizi çıkarıyoruz; dış görünüşten ziyade özümüzle, içsel değerlerimizle, karakterimizle olduğumuz gibi mutluyuz, gülümsüyoruz. Kendimizi, yüzümüzü, görünüşümüzü kabul ediyoruz ve olduğumuz gibi mutluyuz. İşaret ile görünür farklılıkların mutlulukla pozitif ilişkilendirildiği bakış açısının vurgulanması amaçlanmıştır.</w:t>
      </w:r>
    </w:p>
    <w:p w14:paraId="648BF497" w14:textId="017124C6" w:rsidR="00DE3C9A" w:rsidRPr="00DE3C9A" w:rsidRDefault="00DE3C9A" w:rsidP="00DE3C9A">
      <w:pPr>
        <w:rPr>
          <w:b/>
          <w:bCs/>
          <w:sz w:val="21"/>
          <w:szCs w:val="21"/>
          <w:u w:val="single"/>
        </w:rPr>
      </w:pPr>
      <w:r w:rsidRPr="00DE3C9A">
        <w:rPr>
          <w:b/>
          <w:bCs/>
          <w:sz w:val="21"/>
          <w:szCs w:val="21"/>
          <w:u w:val="single"/>
        </w:rPr>
        <w:t>2 – Herkes Görülsün, Herkes Hizmet Alsın Kampanyası</w:t>
      </w:r>
    </w:p>
    <w:p w14:paraId="56D1B29A" w14:textId="51F2A40A" w:rsidR="00DE3C9A" w:rsidRPr="00E064BF" w:rsidRDefault="00DE3C9A" w:rsidP="00DE3C9A">
      <w:r>
        <w:t>Görünür Farklılıkları olan bireyler için çalışan global</w:t>
      </w:r>
      <w:r w:rsidRPr="00E064BF">
        <w:t xml:space="preserve"> </w:t>
      </w:r>
      <w:proofErr w:type="spellStart"/>
      <w:r>
        <w:t>Face</w:t>
      </w:r>
      <w:proofErr w:type="spellEnd"/>
      <w:r>
        <w:t xml:space="preserve"> </w:t>
      </w:r>
      <w:proofErr w:type="spellStart"/>
      <w:r>
        <w:t>Equality</w:t>
      </w:r>
      <w:proofErr w:type="spellEnd"/>
      <w:r>
        <w:t xml:space="preserve"> International ağı</w:t>
      </w:r>
      <w:r w:rsidRPr="00E064BF">
        <w:t xml:space="preserve"> </w:t>
      </w:r>
      <w:r>
        <w:t>bireylerin</w:t>
      </w:r>
      <w:r w:rsidRPr="00E064BF">
        <w:t xml:space="preserve"> “Görüldüğü ve Hizmet </w:t>
      </w:r>
      <w:r>
        <w:t>Aldığı</w:t>
      </w:r>
      <w:r w:rsidRPr="00E064BF">
        <w:t xml:space="preserve">” hissini yaşadığı </w:t>
      </w:r>
      <w:r>
        <w:t xml:space="preserve">hizmet </w:t>
      </w:r>
      <w:r w:rsidRPr="00E064BF">
        <w:t>ve perakende alanları için çağrıda bulunuyor.</w:t>
      </w:r>
    </w:p>
    <w:p w14:paraId="45BDACB0" w14:textId="77777777" w:rsidR="00DE3C9A" w:rsidRPr="00E064BF" w:rsidRDefault="00DE3C9A" w:rsidP="00DE3C9A">
      <w:r>
        <w:t>Yüzümle Mutluyum Derneği</w:t>
      </w:r>
      <w:r w:rsidRPr="00E064BF">
        <w:t xml:space="preserve"> </w:t>
      </w:r>
      <w:proofErr w:type="spellStart"/>
      <w:r w:rsidRPr="00E064BF">
        <w:t>Face</w:t>
      </w:r>
      <w:proofErr w:type="spellEnd"/>
      <w:r w:rsidRPr="00E064BF">
        <w:t xml:space="preserve"> </w:t>
      </w:r>
      <w:proofErr w:type="spellStart"/>
      <w:r w:rsidRPr="00E064BF">
        <w:t>Equality</w:t>
      </w:r>
      <w:proofErr w:type="spellEnd"/>
      <w:r w:rsidRPr="00E064BF">
        <w:t xml:space="preserve"> </w:t>
      </w:r>
      <w:proofErr w:type="spellStart"/>
      <w:r w:rsidRPr="00E064BF">
        <w:t>International'ın</w:t>
      </w:r>
      <w:proofErr w:type="spellEnd"/>
      <w:r w:rsidRPr="00E064BF">
        <w:t xml:space="preserve"> küresel </w:t>
      </w:r>
      <w:r>
        <w:t>ağının</w:t>
      </w:r>
      <w:r w:rsidRPr="00E064BF">
        <w:t xml:space="preserve"> bir parçası olarak </w:t>
      </w:r>
      <w:r>
        <w:t>9</w:t>
      </w:r>
      <w:r w:rsidRPr="00E064BF">
        <w:t xml:space="preserve">-15 Mayıs 2026 tarihleri </w:t>
      </w:r>
      <w:r w:rsidRPr="00E064BF">
        <w:rPr>
          <w:rFonts w:ascii="Arial" w:hAnsi="Arial" w:cs="Arial"/>
        </w:rPr>
        <w:t>​​</w:t>
      </w:r>
      <w:r w:rsidRPr="00E064BF">
        <w:t>aras</w:t>
      </w:r>
      <w:r w:rsidRPr="00E064BF">
        <w:rPr>
          <w:rFonts w:ascii="Aptos" w:hAnsi="Aptos" w:cs="Aptos"/>
        </w:rPr>
        <w:t>ı</w:t>
      </w:r>
      <w:r w:rsidRPr="00E064BF">
        <w:t>nda ger</w:t>
      </w:r>
      <w:r w:rsidRPr="00E064BF">
        <w:rPr>
          <w:rFonts w:ascii="Aptos" w:hAnsi="Aptos" w:cs="Aptos"/>
        </w:rPr>
        <w:t>ç</w:t>
      </w:r>
      <w:r w:rsidRPr="00E064BF">
        <w:t>ekle</w:t>
      </w:r>
      <w:r w:rsidRPr="00E064BF">
        <w:rPr>
          <w:rFonts w:ascii="Aptos" w:hAnsi="Aptos" w:cs="Aptos"/>
        </w:rPr>
        <w:t>ş</w:t>
      </w:r>
      <w:r w:rsidRPr="00E064BF">
        <w:t>ecek Uluslararas</w:t>
      </w:r>
      <w:r w:rsidRPr="00E064BF">
        <w:rPr>
          <w:rFonts w:ascii="Aptos" w:hAnsi="Aptos" w:cs="Aptos"/>
        </w:rPr>
        <w:t>ı</w:t>
      </w:r>
      <w:r w:rsidRPr="00E064BF">
        <w:t xml:space="preserve"> Y</w:t>
      </w:r>
      <w:r w:rsidRPr="00E064BF">
        <w:rPr>
          <w:rFonts w:ascii="Aptos" w:hAnsi="Aptos" w:cs="Aptos"/>
        </w:rPr>
        <w:t>ü</w:t>
      </w:r>
      <w:r w:rsidRPr="00E064BF">
        <w:t>z E</w:t>
      </w:r>
      <w:r w:rsidRPr="00E064BF">
        <w:rPr>
          <w:rFonts w:ascii="Aptos" w:hAnsi="Aptos" w:cs="Aptos"/>
        </w:rPr>
        <w:t>ş</w:t>
      </w:r>
      <w:r w:rsidRPr="00E064BF">
        <w:t>itli</w:t>
      </w:r>
      <w:r w:rsidRPr="00E064BF">
        <w:rPr>
          <w:rFonts w:ascii="Aptos" w:hAnsi="Aptos" w:cs="Aptos"/>
        </w:rPr>
        <w:t>ğ</w:t>
      </w:r>
      <w:r w:rsidRPr="00E064BF">
        <w:t>i Haftas</w:t>
      </w:r>
      <w:r w:rsidRPr="00E064BF">
        <w:rPr>
          <w:rFonts w:ascii="Aptos" w:hAnsi="Aptos" w:cs="Aptos"/>
        </w:rPr>
        <w:t>ı</w:t>
      </w:r>
      <w:r w:rsidRPr="00E064BF">
        <w:t xml:space="preserve"> kapsam</w:t>
      </w:r>
      <w:r w:rsidRPr="00E064BF">
        <w:rPr>
          <w:rFonts w:ascii="Aptos" w:hAnsi="Aptos" w:cs="Aptos"/>
        </w:rPr>
        <w:t>ı</w:t>
      </w:r>
      <w:r w:rsidRPr="00E064BF">
        <w:t>nda restoranlarda, kafelerde</w:t>
      </w:r>
      <w:r>
        <w:t xml:space="preserve"> </w:t>
      </w:r>
      <w:r w:rsidRPr="00E064BF">
        <w:t>ve ma</w:t>
      </w:r>
      <w:r w:rsidRPr="00E064BF">
        <w:rPr>
          <w:rFonts w:ascii="Aptos" w:hAnsi="Aptos" w:cs="Aptos"/>
        </w:rPr>
        <w:t>ğ</w:t>
      </w:r>
      <w:r w:rsidRPr="00E064BF">
        <w:t xml:space="preserve">azalarda </w:t>
      </w:r>
      <w:r>
        <w:t>görünür</w:t>
      </w:r>
      <w:r w:rsidRPr="00E064BF">
        <w:t xml:space="preserve"> farkl</w:t>
      </w:r>
      <w:r w:rsidRPr="00E064BF">
        <w:rPr>
          <w:rFonts w:ascii="Aptos" w:hAnsi="Aptos" w:cs="Aptos"/>
        </w:rPr>
        <w:t>ı</w:t>
      </w:r>
      <w:r w:rsidRPr="00E064BF">
        <w:t>l</w:t>
      </w:r>
      <w:r w:rsidRPr="00E064BF">
        <w:rPr>
          <w:rFonts w:ascii="Aptos" w:hAnsi="Aptos" w:cs="Aptos"/>
        </w:rPr>
        <w:t>ı</w:t>
      </w:r>
      <w:r w:rsidRPr="00E064BF">
        <w:t>klar</w:t>
      </w:r>
      <w:r w:rsidRPr="00E064BF">
        <w:rPr>
          <w:rFonts w:ascii="Aptos" w:hAnsi="Aptos" w:cs="Aptos"/>
        </w:rPr>
        <w:t>ı</w:t>
      </w:r>
      <w:r w:rsidRPr="00E064BF">
        <w:t xml:space="preserve"> olan</w:t>
      </w:r>
      <w:r>
        <w:t xml:space="preserve"> her</w:t>
      </w:r>
      <w:r w:rsidRPr="00E064BF">
        <w:t xml:space="preserve"> 111 ki</w:t>
      </w:r>
      <w:r w:rsidRPr="00E064BF">
        <w:rPr>
          <w:rFonts w:ascii="Aptos" w:hAnsi="Aptos" w:cs="Aptos"/>
        </w:rPr>
        <w:t>ş</w:t>
      </w:r>
      <w:r w:rsidRPr="00E064BF">
        <w:t xml:space="preserve">iden 1'inin deneyimlerine </w:t>
      </w:r>
      <w:r w:rsidRPr="00E064BF">
        <w:rPr>
          <w:rFonts w:ascii="Aptos" w:hAnsi="Aptos" w:cs="Aptos"/>
        </w:rPr>
        <w:t>ışı</w:t>
      </w:r>
      <w:r w:rsidRPr="00E064BF">
        <w:t>k tutuyor.</w:t>
      </w:r>
    </w:p>
    <w:p w14:paraId="1896C79D" w14:textId="77777777" w:rsidR="00DE3C9A" w:rsidRPr="00E064BF" w:rsidRDefault="00DE3C9A" w:rsidP="00DE3C9A">
      <w:r w:rsidRPr="00E064BF">
        <w:t>Arkadaşlar</w:t>
      </w:r>
      <w:r>
        <w:t>ınızla</w:t>
      </w:r>
      <w:r w:rsidRPr="00E064BF">
        <w:t xml:space="preserve"> bir kafede veya </w:t>
      </w:r>
      <w:r>
        <w:t>restoranda</w:t>
      </w:r>
      <w:r w:rsidRPr="00E064BF">
        <w:t xml:space="preserve"> sosyalleşmek veya sevdiklerinizle yemek </w:t>
      </w:r>
      <w:proofErr w:type="spellStart"/>
      <w:r w:rsidRPr="00E064BF">
        <w:t>yemek</w:t>
      </w:r>
      <w:proofErr w:type="spellEnd"/>
      <w:r>
        <w:t xml:space="preserve"> </w:t>
      </w:r>
      <w:r w:rsidRPr="00E064BF">
        <w:t>günlük yaşamın keyifli bir parçası olmalıdır.</w:t>
      </w:r>
    </w:p>
    <w:p w14:paraId="6B74862F" w14:textId="77777777" w:rsidR="00DE3C9A" w:rsidRPr="00E064BF" w:rsidRDefault="00DE3C9A" w:rsidP="00DE3C9A">
      <w:r w:rsidRPr="00E064BF">
        <w:t xml:space="preserve">Bir kafe </w:t>
      </w:r>
      <w:r>
        <w:t xml:space="preserve">personeli dış </w:t>
      </w:r>
      <w:r w:rsidRPr="00E064BF">
        <w:t xml:space="preserve">görünüşünüz nedeniyle size hizmet etmeyi reddetse </w:t>
      </w:r>
      <w:proofErr w:type="gramStart"/>
      <w:r w:rsidRPr="00E064BF">
        <w:t>ve</w:t>
      </w:r>
      <w:r>
        <w:t xml:space="preserve"> </w:t>
      </w:r>
      <w:r w:rsidRPr="00E064BF">
        <w:t>ya</w:t>
      </w:r>
      <w:proofErr w:type="gramEnd"/>
      <w:r w:rsidRPr="00E064BF">
        <w:t xml:space="preserve"> bir restoran görünüşünüzün diğer müşterileri rahatsız edebileceği gerekçesiyle sizi </w:t>
      </w:r>
      <w:proofErr w:type="gramStart"/>
      <w:r w:rsidRPr="00E064BF">
        <w:t>mekandan</w:t>
      </w:r>
      <w:proofErr w:type="gramEnd"/>
      <w:r w:rsidRPr="00E064BF">
        <w:t xml:space="preserve"> çıkarsa nasıl hissederdiniz? </w:t>
      </w:r>
      <w:r>
        <w:t xml:space="preserve">Hizmet </w:t>
      </w:r>
      <w:r w:rsidRPr="00E064BF">
        <w:t>ve perakende alanları</w:t>
      </w:r>
      <w:r>
        <w:t xml:space="preserve"> </w:t>
      </w:r>
      <w:r w:rsidRPr="00E064BF">
        <w:t>genellikle görünür farklılı</w:t>
      </w:r>
      <w:r>
        <w:t xml:space="preserve">kları </w:t>
      </w:r>
      <w:r w:rsidRPr="00E064BF">
        <w:t xml:space="preserve">olan </w:t>
      </w:r>
      <w:r>
        <w:t>bireylerin olumsuz</w:t>
      </w:r>
      <w:r w:rsidRPr="00E064BF">
        <w:t xml:space="preserve"> yorumlar ve </w:t>
      </w:r>
      <w:r>
        <w:t>zorbalığa</w:t>
      </w:r>
      <w:r w:rsidRPr="00E064BF">
        <w:t xml:space="preserve"> maruz kaldığı yerlerdir.</w:t>
      </w:r>
    </w:p>
    <w:p w14:paraId="704CA318" w14:textId="77777777" w:rsidR="00DE3C9A" w:rsidRPr="00E064BF" w:rsidRDefault="00DE3C9A" w:rsidP="00DE3C9A">
      <w:r>
        <w:t>Yüz eşitliği</w:t>
      </w:r>
      <w:r w:rsidRPr="00E064BF">
        <w:t xml:space="preserve"> günlük hayatta temel bir insan hakkıdır. Ancak görünür farklılıkları olan kişiler günlük yaşamlarında ayrımcılıkla karşılaşıyor</w:t>
      </w:r>
      <w:r>
        <w:t>,</w:t>
      </w:r>
      <w:r w:rsidRPr="00E064BF">
        <w:t xml:space="preserve"> dışarıda olduklarında sıklıkla görmezden geliniyor</w:t>
      </w:r>
      <w:r>
        <w:t xml:space="preserve"> ve </w:t>
      </w:r>
      <w:r w:rsidRPr="00E064BF">
        <w:t>kötü muameleye maruz kalıyorlar.</w:t>
      </w:r>
    </w:p>
    <w:p w14:paraId="4719D0D2" w14:textId="77777777" w:rsidR="00DE3C9A" w:rsidRDefault="00DE3C9A" w:rsidP="00DE3C9A">
      <w:r>
        <w:t>Görünür</w:t>
      </w:r>
      <w:r w:rsidRPr="00E064BF">
        <w:t xml:space="preserve"> bir farklılığınız olsun ya da olmasın</w:t>
      </w:r>
      <w:r>
        <w:t xml:space="preserve"> </w:t>
      </w:r>
      <w:r w:rsidRPr="00E064BF">
        <w:t>Uluslararası Yüz Eşitliği Haftası'na katılarak görünür farklılıkları olan kişilerin görülmesini ve hizmet almasını sağlamaya yardımcı olun.</w:t>
      </w:r>
    </w:p>
    <w:p w14:paraId="4D60FCB8" w14:textId="77777777" w:rsidR="00DE3C9A" w:rsidRDefault="00DE3C9A" w:rsidP="00DE3C9A"/>
    <w:p w14:paraId="5B8E1B06" w14:textId="77777777" w:rsidR="00DE3C9A" w:rsidRDefault="00DE3C9A" w:rsidP="00DE3C9A"/>
    <w:p w14:paraId="544A3F43" w14:textId="2FD81B1C" w:rsidR="00DE3C9A" w:rsidRPr="00E064BF" w:rsidRDefault="00DE3C9A" w:rsidP="00DE3C9A">
      <w:r>
        <w:lastRenderedPageBreak/>
        <w:t xml:space="preserve">* Web sitemizde </w:t>
      </w:r>
      <w:r>
        <w:t>K</w:t>
      </w:r>
      <w:r w:rsidRPr="00E064BF">
        <w:t>ılavuzları okuyun/indirin</w:t>
      </w:r>
    </w:p>
    <w:p w14:paraId="3F69C8C1" w14:textId="5231B1A6" w:rsidR="00DE3C9A" w:rsidRPr="00E064BF" w:rsidRDefault="00DE3C9A" w:rsidP="00DE3C9A">
      <w:r>
        <w:t xml:space="preserve">* </w:t>
      </w:r>
      <w:r w:rsidRPr="00E064BF">
        <w:t>Topluluk buluşması düzenleyerek davetkar bir alan yaratın</w:t>
      </w:r>
    </w:p>
    <w:p w14:paraId="58475EAA" w14:textId="57DA9635" w:rsidR="00DE3C9A" w:rsidRPr="00E064BF" w:rsidRDefault="00DE3C9A" w:rsidP="00DE3C9A">
      <w:r>
        <w:t xml:space="preserve">* </w:t>
      </w:r>
      <w:r w:rsidRPr="00E064BF">
        <w:t>Doğru işi yapan yerleri öne çıkarın ve kutlayın – #</w:t>
      </w:r>
      <w:r>
        <w:t>gorulvehizmetal</w:t>
      </w:r>
      <w:r w:rsidRPr="00E064BF">
        <w:t xml:space="preserve"> etiketini kullanın</w:t>
      </w:r>
    </w:p>
    <w:p w14:paraId="450795B2" w14:textId="51202138" w:rsidR="00DE3C9A" w:rsidRDefault="00DE3C9A" w:rsidP="00DE3C9A">
      <w:r>
        <w:t xml:space="preserve">* </w:t>
      </w:r>
      <w:r w:rsidRPr="00E064BF">
        <w:t>Hikayenizi #</w:t>
      </w:r>
      <w:r>
        <w:t>gorvehizmetver</w:t>
      </w:r>
      <w:r w:rsidRPr="00E064BF">
        <w:t xml:space="preserve"> etiketini kullanarak paylaşın</w:t>
      </w:r>
    </w:p>
    <w:p w14:paraId="1104650F" w14:textId="77777777" w:rsidR="00DE3C9A" w:rsidRPr="00E064BF" w:rsidRDefault="00DE3C9A" w:rsidP="00DE3C9A"/>
    <w:p w14:paraId="1F51A07A" w14:textId="77777777" w:rsidR="00DE3C9A" w:rsidRPr="00DE3C9A" w:rsidRDefault="00DE3C9A" w:rsidP="00DE3C9A">
      <w:pPr>
        <w:rPr>
          <w:b/>
          <w:bCs/>
        </w:rPr>
      </w:pPr>
      <w:r w:rsidRPr="00DE3C9A">
        <w:rPr>
          <w:b/>
          <w:bCs/>
        </w:rPr>
        <w:t xml:space="preserve">3- </w:t>
      </w:r>
      <w:r w:rsidRPr="00DE3C9A">
        <w:rPr>
          <w:b/>
          <w:bCs/>
        </w:rPr>
        <w:t>DÜNYADA BİR İLK: YÜZ EŞİTLİĞİ İÇİN KÜRESEL ŞARKI GELİYOR</w:t>
      </w:r>
    </w:p>
    <w:p w14:paraId="198638CC" w14:textId="77777777" w:rsidR="00DE3C9A" w:rsidRDefault="00DE3C9A" w:rsidP="00DE3C9A"/>
    <w:p w14:paraId="4B88A5B7" w14:textId="4D3DA0BB" w:rsidR="00DE3C9A" w:rsidRDefault="00DE3C9A" w:rsidP="00DE3C9A">
      <w:r>
        <w:t xml:space="preserve">Yüzümle Mutluyum Derneği, görünür farklılıkları olan bireyler için farkındalık yaratacak uluslararası bir projeye imza atıyor. Derneğin iyi niyet elçisi sanatçı Ferman Akgül tarafından hazırlanan İngilizce “Yüz Eşitliği” şarkısının </w:t>
      </w:r>
      <w:proofErr w:type="spellStart"/>
      <w:r>
        <w:t>teaser’ı</w:t>
      </w:r>
      <w:proofErr w:type="spellEnd"/>
      <w:r>
        <w:t xml:space="preserve"> 12 Mayıs’ta yayımlanacak.</w:t>
      </w:r>
    </w:p>
    <w:p w14:paraId="43782D5F" w14:textId="38FAEBBB" w:rsidR="00DE3C9A" w:rsidRDefault="00DE3C9A" w:rsidP="00DE3C9A">
      <w:pPr>
        <w:rPr>
          <w:b/>
          <w:bCs/>
        </w:rPr>
      </w:pPr>
      <w:r w:rsidRPr="00DE3C9A">
        <w:rPr>
          <w:b/>
          <w:bCs/>
        </w:rPr>
        <w:t>4- Fotoğraf Projesi</w:t>
      </w:r>
      <w:r>
        <w:rPr>
          <w:b/>
          <w:bCs/>
        </w:rPr>
        <w:t>- Gönüllü Buluşması</w:t>
      </w:r>
    </w:p>
    <w:p w14:paraId="39314CCA" w14:textId="1E425FA3" w:rsidR="00DE3C9A" w:rsidRPr="00BB220D" w:rsidRDefault="00DE3C9A" w:rsidP="00DE3C9A">
      <w:r w:rsidRPr="00BB220D">
        <w:t xml:space="preserve">Fotoğrafçı Ece </w:t>
      </w:r>
      <w:proofErr w:type="spellStart"/>
      <w:r w:rsidRPr="00BB220D">
        <w:t>Oğultürk</w:t>
      </w:r>
      <w:proofErr w:type="spellEnd"/>
      <w:r w:rsidRPr="00BB220D">
        <w:t xml:space="preserve"> ile arka planda sosyolog ve</w:t>
      </w:r>
      <w:r w:rsidR="00BB220D" w:rsidRPr="00BB220D">
        <w:t xml:space="preserve"> psikologların titiz çalışmalarıyla olgunlaşan fotoğraf projesinin ilk fazı dernek bireylerinin katılımıyla 9 Mayıs 12.30 İstanbul Maslak </w:t>
      </w:r>
      <w:proofErr w:type="spellStart"/>
      <w:r w:rsidR="00BB220D" w:rsidRPr="00BB220D">
        <w:t>Rentaş</w:t>
      </w:r>
      <w:proofErr w:type="spellEnd"/>
      <w:r w:rsidR="00BB220D" w:rsidRPr="00BB220D">
        <w:t>’ ta gerçekleşecek. Aynı zamanda buluşmaya dernek gönüllüleri de katılım sağlayacak</w:t>
      </w:r>
    </w:p>
    <w:p w14:paraId="49F850AF" w14:textId="446CE0EE" w:rsidR="00DE3C9A" w:rsidRDefault="00DE3C9A" w:rsidP="00134314">
      <w:pPr>
        <w:jc w:val="both"/>
        <w:rPr>
          <w:sz w:val="21"/>
          <w:szCs w:val="21"/>
        </w:rPr>
      </w:pPr>
    </w:p>
    <w:p w14:paraId="4BA855F4" w14:textId="77777777" w:rsidR="00134314" w:rsidRDefault="00134314" w:rsidP="00134314">
      <w:pPr>
        <w:jc w:val="both"/>
        <w:rPr>
          <w:sz w:val="21"/>
          <w:szCs w:val="21"/>
        </w:rPr>
      </w:pPr>
      <w:r>
        <w:rPr>
          <w:b/>
          <w:bCs/>
          <w:sz w:val="21"/>
          <w:szCs w:val="21"/>
        </w:rPr>
        <w:t>Görünür farklılık;</w:t>
      </w:r>
      <w:r>
        <w:rPr>
          <w:rFonts w:ascii="Arial" w:hAnsi="Arial" w:cs="Arial"/>
          <w:color w:val="000000" w:themeColor="text1"/>
        </w:rPr>
        <w:t xml:space="preserve"> </w:t>
      </w:r>
      <w:r>
        <w:rPr>
          <w:sz w:val="21"/>
          <w:szCs w:val="21"/>
        </w:rPr>
        <w:t>bir kişinin toplumda genel olarak norm olarak kabul edilen görünümün ötesinde yüz veya vücut bölgesinde bir yara izi, işaret, şekil farklılığı veya durum gibi fiziksel bir özelliği ifade eder. Görünür farklılıklar, doğuştan koşullar, sendromlar, kazalar, hastalıklar veya yanıklar gibi çok sayıda faktöre bağlı olarak ortaya çıkabilir. Bu farklılıklar genellikle etkilenen birey için psikolojik, sosyal ve de fiziksel sonuçlar doğurabilir.</w:t>
      </w:r>
    </w:p>
    <w:p w14:paraId="13F657C5" w14:textId="77777777" w:rsidR="00134314" w:rsidRDefault="00134314" w:rsidP="00134314">
      <w:pPr>
        <w:jc w:val="both"/>
        <w:rPr>
          <w:sz w:val="21"/>
          <w:szCs w:val="21"/>
        </w:rPr>
      </w:pPr>
      <w:r>
        <w:rPr>
          <w:b/>
          <w:bCs/>
          <w:sz w:val="21"/>
          <w:szCs w:val="21"/>
        </w:rPr>
        <w:t>Yüz Eşitliği:</w:t>
      </w:r>
      <w:r>
        <w:rPr>
          <w:rFonts w:ascii="Arial" w:hAnsi="Arial" w:cs="Arial"/>
          <w:color w:val="000000" w:themeColor="text1"/>
        </w:rPr>
        <w:t xml:space="preserve"> </w:t>
      </w:r>
      <w:r>
        <w:rPr>
          <w:sz w:val="21"/>
          <w:szCs w:val="21"/>
        </w:rPr>
        <w:t xml:space="preserve">Her insan biricik ve eşsizdir. Yüzlerimiz de öyle… Yüz eşitliği; yüz bölgesinde görünür farklılıkları olan bireylerin farklılıkları nedeniyle ayrımcılık ve zorbalığa maruz kalmadığı, yüz görünümü nasıl olursa olsun her insana adil ve eşit yaklaşıldığı anlayışı ifade eder. </w:t>
      </w:r>
    </w:p>
    <w:p w14:paraId="6C91EA25" w14:textId="77777777" w:rsidR="00134314" w:rsidRDefault="00134314" w:rsidP="00134314">
      <w:pPr>
        <w:jc w:val="both"/>
        <w:rPr>
          <w:sz w:val="21"/>
          <w:szCs w:val="21"/>
          <w:lang w:eastAsia="tr-TR"/>
        </w:rPr>
      </w:pPr>
      <w:r>
        <w:rPr>
          <w:b/>
          <w:bCs/>
          <w:sz w:val="21"/>
          <w:szCs w:val="21"/>
        </w:rPr>
        <w:t>VİZYON:</w:t>
      </w:r>
      <w:r>
        <w:rPr>
          <w:rFonts w:ascii="Calibri" w:eastAsia="Times New Roman" w:hAnsi="Calibri" w:cs="Calibri"/>
          <w:color w:val="000000"/>
          <w:lang w:eastAsia="tr-TR"/>
        </w:rPr>
        <w:t xml:space="preserve"> </w:t>
      </w:r>
      <w:r>
        <w:rPr>
          <w:sz w:val="21"/>
          <w:szCs w:val="21"/>
          <w:lang w:eastAsia="tr-TR"/>
        </w:rPr>
        <w:t>İnsanların dış görünüşleri nedeni ile ayrımcılık ve dışlanmaya maruz kalmadığı, yüz eşitliğinin her alanda kabul edildiği toplumsal bilincin oluşmasını sağlamak.</w:t>
      </w:r>
    </w:p>
    <w:p w14:paraId="34D07585" w14:textId="77777777" w:rsidR="00134314" w:rsidRDefault="00134314" w:rsidP="00134314">
      <w:pPr>
        <w:jc w:val="both"/>
        <w:rPr>
          <w:sz w:val="21"/>
          <w:szCs w:val="21"/>
        </w:rPr>
      </w:pPr>
      <w:r>
        <w:rPr>
          <w:b/>
          <w:bCs/>
          <w:sz w:val="21"/>
          <w:szCs w:val="21"/>
        </w:rPr>
        <w:t>MİSYON:</w:t>
      </w:r>
      <w:r>
        <w:rPr>
          <w:rFonts w:ascii="Arial" w:hAnsi="Arial" w:cs="Arial"/>
          <w:b/>
        </w:rPr>
        <w:t xml:space="preserve"> </w:t>
      </w:r>
      <w:r>
        <w:rPr>
          <w:sz w:val="21"/>
          <w:szCs w:val="21"/>
        </w:rPr>
        <w:t>Görünür farklılıkları olan birey ve ailelere destek olmak, toplumda görünür farklılıklar ve yüz eşitliği ile ilgili farkındalığın artmasına yönelik çalışmalarda bulunmak.</w:t>
      </w:r>
    </w:p>
    <w:p w14:paraId="3C392E55" w14:textId="77777777" w:rsidR="00134314" w:rsidRDefault="00134314" w:rsidP="00134314">
      <w:pPr>
        <w:jc w:val="both"/>
        <w:rPr>
          <w:sz w:val="21"/>
          <w:szCs w:val="21"/>
        </w:rPr>
      </w:pPr>
      <w:proofErr w:type="gramStart"/>
      <w:r>
        <w:rPr>
          <w:b/>
          <w:bCs/>
          <w:sz w:val="21"/>
          <w:szCs w:val="21"/>
        </w:rPr>
        <w:t>Slogan:</w:t>
      </w:r>
      <w:r>
        <w:rPr>
          <w:rFonts w:ascii="Arial" w:hAnsi="Arial" w:cs="Arial"/>
          <w:color w:val="000000" w:themeColor="text1"/>
        </w:rPr>
        <w:t xml:space="preserve">  Bakış</w:t>
      </w:r>
      <w:proofErr w:type="gramEnd"/>
      <w:r>
        <w:rPr>
          <w:rFonts w:ascii="Arial" w:hAnsi="Arial" w:cs="Arial"/>
          <w:color w:val="000000" w:themeColor="text1"/>
        </w:rPr>
        <w:t xml:space="preserve"> açını değiştir, değişimi gör...</w:t>
      </w:r>
    </w:p>
    <w:p w14:paraId="78B34380" w14:textId="77777777" w:rsidR="00134314" w:rsidRDefault="00134314" w:rsidP="00134314">
      <w:pPr>
        <w:spacing w:after="0" w:line="240" w:lineRule="auto"/>
        <w:jc w:val="both"/>
        <w:rPr>
          <w:rFonts w:ascii="Arial" w:hAnsi="Arial" w:cs="Arial"/>
          <w:b/>
        </w:rPr>
      </w:pPr>
      <w:r>
        <w:rPr>
          <w:rFonts w:ascii="Arial" w:hAnsi="Arial" w:cs="Arial"/>
          <w:b/>
        </w:rPr>
        <w:t xml:space="preserve">INSTA / </w:t>
      </w:r>
      <w:proofErr w:type="gramStart"/>
      <w:r>
        <w:rPr>
          <w:rFonts w:ascii="Arial" w:hAnsi="Arial" w:cs="Arial"/>
          <w:b/>
        </w:rPr>
        <w:t>FB :</w:t>
      </w:r>
      <w:proofErr w:type="gramEnd"/>
      <w:r>
        <w:rPr>
          <w:rFonts w:ascii="Arial" w:hAnsi="Arial" w:cs="Arial"/>
          <w:b/>
        </w:rPr>
        <w:t xml:space="preserve"> </w:t>
      </w:r>
      <w:proofErr w:type="spellStart"/>
      <w:r>
        <w:rPr>
          <w:rFonts w:ascii="Arial" w:hAnsi="Arial" w:cs="Arial"/>
          <w:b/>
        </w:rPr>
        <w:t>yuzumlemutluyum</w:t>
      </w:r>
      <w:proofErr w:type="spellEnd"/>
      <w:r>
        <w:rPr>
          <w:rFonts w:ascii="Arial" w:hAnsi="Arial" w:cs="Arial"/>
          <w:b/>
        </w:rPr>
        <w:t xml:space="preserve">    WEB SİTESİ: </w:t>
      </w:r>
      <w:hyperlink r:id="rId8" w:history="1">
        <w:r>
          <w:rPr>
            <w:rStyle w:val="Kpr"/>
            <w:rFonts w:ascii="Arial" w:hAnsi="Arial" w:cs="Arial"/>
            <w:b/>
          </w:rPr>
          <w:t>www.yuzumlemutluyum.org</w:t>
        </w:r>
      </w:hyperlink>
      <w:r>
        <w:rPr>
          <w:rFonts w:ascii="Arial" w:hAnsi="Arial" w:cs="Arial"/>
          <w:b/>
        </w:rPr>
        <w:t xml:space="preserve"> </w:t>
      </w:r>
    </w:p>
    <w:p w14:paraId="366ECDA0" w14:textId="40B8646F" w:rsidR="00134314" w:rsidRDefault="00434EF4">
      <w:r>
        <w:t xml:space="preserve">  </w:t>
      </w:r>
    </w:p>
    <w:sectPr w:rsidR="0013431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6829" w14:textId="77777777" w:rsidR="002B519E" w:rsidRDefault="002B519E" w:rsidP="00134314">
      <w:pPr>
        <w:spacing w:after="0" w:line="240" w:lineRule="auto"/>
      </w:pPr>
      <w:r>
        <w:separator/>
      </w:r>
    </w:p>
  </w:endnote>
  <w:endnote w:type="continuationSeparator" w:id="0">
    <w:p w14:paraId="1F1E8543" w14:textId="77777777" w:rsidR="002B519E" w:rsidRDefault="002B519E" w:rsidP="0013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5A55" w14:textId="77777777" w:rsidR="00134314" w:rsidRDefault="00134314" w:rsidP="00134314">
    <w:pPr>
      <w:pStyle w:val="AltBilgi"/>
      <w:ind w:left="-709"/>
      <w:jc w:val="center"/>
      <w:rPr>
        <w:color w:val="44546A" w:themeColor="text2"/>
      </w:rPr>
    </w:pPr>
    <w:r>
      <w:rPr>
        <w:color w:val="44546A" w:themeColor="text2"/>
      </w:rPr>
      <w:t>Yüzümle Mutluyum Derneği</w:t>
    </w:r>
  </w:p>
  <w:p w14:paraId="73FA0DB8" w14:textId="1216AEC6" w:rsidR="00134314" w:rsidRPr="00134314" w:rsidRDefault="00134314" w:rsidP="00134314">
    <w:pPr>
      <w:pStyle w:val="AltBilgi"/>
      <w:ind w:left="-709"/>
      <w:jc w:val="center"/>
      <w:rPr>
        <w:color w:val="0563C1" w:themeColor="hyperlink"/>
        <w:u w:val="single"/>
      </w:rPr>
    </w:pPr>
    <w:hyperlink r:id="rId1" w:history="1">
      <w:r w:rsidRPr="00FF0A9E">
        <w:rPr>
          <w:rStyle w:val="Kpr"/>
        </w:rPr>
        <w:t>www.yuzumlemutluyum.org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89AC" w14:textId="77777777" w:rsidR="002B519E" w:rsidRDefault="002B519E" w:rsidP="00134314">
      <w:pPr>
        <w:spacing w:after="0" w:line="240" w:lineRule="auto"/>
      </w:pPr>
      <w:r>
        <w:separator/>
      </w:r>
    </w:p>
  </w:footnote>
  <w:footnote w:type="continuationSeparator" w:id="0">
    <w:p w14:paraId="6397CC7C" w14:textId="77777777" w:rsidR="002B519E" w:rsidRDefault="002B519E" w:rsidP="0013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11F9" w14:textId="7D7983FB" w:rsidR="00134314" w:rsidRDefault="00134314" w:rsidP="00134314">
    <w:pPr>
      <w:pStyle w:val="stBilgi"/>
      <w:jc w:val="center"/>
    </w:pPr>
    <w:r>
      <w:rPr>
        <w:noProof/>
      </w:rPr>
      <w:drawing>
        <wp:inline distT="0" distB="0" distL="0" distR="0" wp14:anchorId="39C9240D" wp14:editId="7478E7E7">
          <wp:extent cx="1203960" cy="90761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37090" cy="932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83F"/>
    <w:multiLevelType w:val="multilevel"/>
    <w:tmpl w:val="0DDD18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2419F1"/>
    <w:multiLevelType w:val="hybridMultilevel"/>
    <w:tmpl w:val="CC06B5AE"/>
    <w:lvl w:ilvl="0" w:tplc="0AEEA2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2F6D1D"/>
    <w:multiLevelType w:val="hybridMultilevel"/>
    <w:tmpl w:val="174E7B76"/>
    <w:lvl w:ilvl="0" w:tplc="41B0876E">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225044">
    <w:abstractNumId w:val="0"/>
  </w:num>
  <w:num w:numId="2" w16cid:durableId="1861623446">
    <w:abstractNumId w:val="1"/>
  </w:num>
  <w:num w:numId="3" w16cid:durableId="209035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3C"/>
    <w:rsid w:val="00134314"/>
    <w:rsid w:val="001B3717"/>
    <w:rsid w:val="001E3489"/>
    <w:rsid w:val="002B519E"/>
    <w:rsid w:val="00434EF4"/>
    <w:rsid w:val="0052447B"/>
    <w:rsid w:val="0055353C"/>
    <w:rsid w:val="0058170A"/>
    <w:rsid w:val="005D0181"/>
    <w:rsid w:val="007A01DC"/>
    <w:rsid w:val="009B1FAB"/>
    <w:rsid w:val="00BB220D"/>
    <w:rsid w:val="00CE01AF"/>
    <w:rsid w:val="00DE3C9A"/>
    <w:rsid w:val="00EE7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D249"/>
  <w15:chartTrackingRefBased/>
  <w15:docId w15:val="{CF02BC35-DBD4-4A14-A9A5-E2D55211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4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4314"/>
  </w:style>
  <w:style w:type="paragraph" w:styleId="AltBilgi">
    <w:name w:val="footer"/>
    <w:basedOn w:val="Normal"/>
    <w:link w:val="AltBilgiChar"/>
    <w:uiPriority w:val="99"/>
    <w:unhideWhenUsed/>
    <w:qFormat/>
    <w:rsid w:val="00134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134314"/>
  </w:style>
  <w:style w:type="character" w:styleId="Kpr">
    <w:name w:val="Hyperlink"/>
    <w:basedOn w:val="VarsaylanParagrafYazTipi"/>
    <w:uiPriority w:val="99"/>
    <w:unhideWhenUsed/>
    <w:qFormat/>
    <w:rsid w:val="00134314"/>
    <w:rPr>
      <w:color w:val="0563C1" w:themeColor="hyperlink"/>
      <w:u w:val="single"/>
    </w:rPr>
  </w:style>
  <w:style w:type="paragraph" w:styleId="DzMetin">
    <w:name w:val="Plain Text"/>
    <w:basedOn w:val="Normal"/>
    <w:link w:val="DzMetinChar"/>
    <w:uiPriority w:val="99"/>
    <w:unhideWhenUsed/>
    <w:qFormat/>
    <w:rsid w:val="00134314"/>
    <w:pPr>
      <w:spacing w:after="0" w:line="240" w:lineRule="auto"/>
    </w:pPr>
    <w:rPr>
      <w:rFonts w:ascii="Calibri" w:hAnsi="Calibri"/>
      <w:szCs w:val="21"/>
    </w:rPr>
  </w:style>
  <w:style w:type="character" w:customStyle="1" w:styleId="DzMetinChar">
    <w:name w:val="Düz Metin Char"/>
    <w:basedOn w:val="VarsaylanParagrafYazTipi"/>
    <w:link w:val="DzMetin"/>
    <w:uiPriority w:val="99"/>
    <w:qFormat/>
    <w:rsid w:val="00134314"/>
    <w:rPr>
      <w:rFonts w:ascii="Calibri" w:hAnsi="Calibri"/>
      <w:szCs w:val="21"/>
    </w:rPr>
  </w:style>
  <w:style w:type="paragraph" w:styleId="ListeParagraf">
    <w:name w:val="List Paragraph"/>
    <w:basedOn w:val="Normal"/>
    <w:uiPriority w:val="34"/>
    <w:qFormat/>
    <w:rsid w:val="0013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uzumlemutluyu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yuzumlemutluy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C24C-0343-48B3-A7B3-7A6F46E7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1072</Words>
  <Characters>6112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Guray ALTAN</dc:creator>
  <cp:keywords/>
  <dc:description/>
  <cp:lastModifiedBy>EMRE ERDAL</cp:lastModifiedBy>
  <cp:revision>2</cp:revision>
  <cp:lastPrinted>2025-05-11T06:13:00Z</cp:lastPrinted>
  <dcterms:created xsi:type="dcterms:W3CDTF">2026-05-07T08:31:00Z</dcterms:created>
  <dcterms:modified xsi:type="dcterms:W3CDTF">2026-05-07T08:31:00Z</dcterms:modified>
</cp:coreProperties>
</file>